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911B" w14:textId="77777777" w:rsidR="00A0488B" w:rsidRPr="007D662E" w:rsidRDefault="00E039D3" w:rsidP="00E039D3">
      <w:pPr>
        <w:jc w:val="center"/>
        <w:rPr>
          <w:b/>
          <w:bCs/>
          <w:sz w:val="40"/>
          <w:szCs w:val="40"/>
        </w:rPr>
      </w:pPr>
      <w:r w:rsidRPr="007D662E">
        <w:rPr>
          <w:b/>
          <w:bCs/>
          <w:sz w:val="40"/>
          <w:szCs w:val="40"/>
        </w:rPr>
        <w:t>Informationsblatt</w:t>
      </w:r>
    </w:p>
    <w:p w14:paraId="142F9E90" w14:textId="77777777" w:rsidR="00E039D3" w:rsidRPr="007D662E" w:rsidRDefault="00904F12" w:rsidP="00904F12">
      <w:pPr>
        <w:tabs>
          <w:tab w:val="center" w:pos="4536"/>
          <w:tab w:val="left" w:pos="8283"/>
        </w:tabs>
        <w:rPr>
          <w:b/>
          <w:bCs/>
          <w:sz w:val="40"/>
          <w:szCs w:val="40"/>
        </w:rPr>
      </w:pPr>
      <w:r>
        <w:rPr>
          <w:b/>
          <w:bCs/>
          <w:sz w:val="40"/>
          <w:szCs w:val="40"/>
        </w:rPr>
        <w:tab/>
      </w:r>
      <w:r w:rsidR="00E039D3" w:rsidRPr="007D662E">
        <w:rPr>
          <w:b/>
          <w:bCs/>
          <w:sz w:val="40"/>
          <w:szCs w:val="40"/>
        </w:rPr>
        <w:t>Anwesenheitsliste</w:t>
      </w:r>
      <w:r>
        <w:rPr>
          <w:b/>
          <w:bCs/>
          <w:sz w:val="40"/>
          <w:szCs w:val="40"/>
        </w:rPr>
        <w:tab/>
      </w:r>
    </w:p>
    <w:p w14:paraId="01E2C791" w14:textId="77777777" w:rsidR="00944468" w:rsidRDefault="00944468"/>
    <w:p w14:paraId="740EC390" w14:textId="77777777" w:rsidR="00944468" w:rsidRDefault="00944468"/>
    <w:p w14:paraId="75716CDD" w14:textId="77777777" w:rsidR="00944468" w:rsidRPr="007D662E" w:rsidRDefault="00944468">
      <w:pPr>
        <w:rPr>
          <w:b/>
          <w:bCs/>
          <w:sz w:val="28"/>
          <w:szCs w:val="28"/>
        </w:rPr>
      </w:pPr>
      <w:r w:rsidRPr="007D662E">
        <w:rPr>
          <w:b/>
          <w:bCs/>
          <w:sz w:val="28"/>
          <w:szCs w:val="28"/>
        </w:rPr>
        <w:t>Nur Gäste, die ihre Daten angeben</w:t>
      </w:r>
      <w:r w:rsidR="00517611" w:rsidRPr="007D662E">
        <w:rPr>
          <w:b/>
          <w:bCs/>
          <w:sz w:val="28"/>
          <w:szCs w:val="28"/>
        </w:rPr>
        <w:t>,</w:t>
      </w:r>
      <w:r w:rsidRPr="007D662E">
        <w:rPr>
          <w:b/>
          <w:bCs/>
          <w:sz w:val="28"/>
          <w:szCs w:val="28"/>
        </w:rPr>
        <w:t xml:space="preserve"> dürfen an der Veranstaltung teilnehmen!</w:t>
      </w:r>
    </w:p>
    <w:p w14:paraId="1B6A4D4D" w14:textId="77777777" w:rsidR="00944468" w:rsidRPr="007D662E" w:rsidRDefault="00944468">
      <w:pPr>
        <w:rPr>
          <w:sz w:val="28"/>
          <w:szCs w:val="28"/>
        </w:rPr>
      </w:pPr>
    </w:p>
    <w:p w14:paraId="582455EB" w14:textId="77777777" w:rsidR="00944468" w:rsidRPr="007D662E" w:rsidRDefault="00944468" w:rsidP="007D662E">
      <w:pPr>
        <w:jc w:val="both"/>
        <w:rPr>
          <w:sz w:val="28"/>
          <w:szCs w:val="28"/>
        </w:rPr>
      </w:pPr>
      <w:r w:rsidRPr="007D662E">
        <w:rPr>
          <w:sz w:val="28"/>
          <w:szCs w:val="28"/>
        </w:rPr>
        <w:t xml:space="preserve">Die Datenerfassung dient dazu, mögliche Infektionsketten nachvollziehen zu können. Dazu sind Namen und Kontaktdaten der </w:t>
      </w:r>
      <w:r w:rsidR="00517611" w:rsidRPr="007D662E">
        <w:rPr>
          <w:sz w:val="28"/>
          <w:szCs w:val="28"/>
        </w:rPr>
        <w:t>Teilnehmer</w:t>
      </w:r>
      <w:r w:rsidRPr="007D662E">
        <w:rPr>
          <w:sz w:val="28"/>
          <w:szCs w:val="28"/>
        </w:rPr>
        <w:t xml:space="preserve"> zu erfassen, sowie der Zeitpunkt des Betretens und Verlassens der Einrichtung mit de</w:t>
      </w:r>
      <w:r w:rsidR="00517611" w:rsidRPr="007D662E">
        <w:rPr>
          <w:sz w:val="28"/>
          <w:szCs w:val="28"/>
        </w:rPr>
        <w:t>r</w:t>
      </w:r>
      <w:r w:rsidRPr="007D662E">
        <w:rPr>
          <w:sz w:val="28"/>
          <w:szCs w:val="28"/>
        </w:rPr>
        <w:t>en Einverständnis zu dokumentieren.</w:t>
      </w:r>
    </w:p>
    <w:p w14:paraId="0500F523" w14:textId="77777777" w:rsidR="00944468" w:rsidRPr="007D662E" w:rsidRDefault="00944468" w:rsidP="007D662E">
      <w:pPr>
        <w:jc w:val="both"/>
        <w:rPr>
          <w:sz w:val="28"/>
          <w:szCs w:val="28"/>
        </w:rPr>
      </w:pPr>
    </w:p>
    <w:p w14:paraId="10C8EE40" w14:textId="77777777" w:rsidR="00944468" w:rsidRPr="007D662E" w:rsidRDefault="00944468" w:rsidP="007D662E">
      <w:pPr>
        <w:jc w:val="both"/>
        <w:rPr>
          <w:sz w:val="28"/>
          <w:szCs w:val="28"/>
        </w:rPr>
      </w:pPr>
      <w:r w:rsidRPr="007D662E">
        <w:rPr>
          <w:sz w:val="28"/>
          <w:szCs w:val="28"/>
        </w:rPr>
        <w:t xml:space="preserve">Die Rechtsgrundlage im Sinne der DSGVO ist Artikel 6 Absatz 1 Buchstabe c, die Erfassung der Daten aus rechtlicher Verpflichtung durch die </w:t>
      </w:r>
      <w:proofErr w:type="spellStart"/>
      <w:r w:rsidRPr="007D662E">
        <w:rPr>
          <w:sz w:val="28"/>
          <w:szCs w:val="28"/>
        </w:rPr>
        <w:t>CoronaVO</w:t>
      </w:r>
      <w:proofErr w:type="spellEnd"/>
      <w:r w:rsidRPr="007D662E">
        <w:rPr>
          <w:sz w:val="28"/>
          <w:szCs w:val="28"/>
        </w:rPr>
        <w:t xml:space="preserve"> in Bayern.</w:t>
      </w:r>
    </w:p>
    <w:p w14:paraId="0768B903" w14:textId="77777777" w:rsidR="00944468" w:rsidRPr="007D662E" w:rsidRDefault="00944468">
      <w:pPr>
        <w:rPr>
          <w:sz w:val="28"/>
          <w:szCs w:val="28"/>
        </w:rPr>
      </w:pPr>
    </w:p>
    <w:p w14:paraId="578E5E90" w14:textId="77777777" w:rsidR="00944468" w:rsidRPr="007D662E" w:rsidRDefault="00944468">
      <w:pPr>
        <w:rPr>
          <w:b/>
          <w:bCs/>
          <w:sz w:val="28"/>
          <w:szCs w:val="28"/>
        </w:rPr>
      </w:pPr>
      <w:r w:rsidRPr="007D662E">
        <w:rPr>
          <w:b/>
          <w:bCs/>
          <w:sz w:val="28"/>
          <w:szCs w:val="28"/>
        </w:rPr>
        <w:t>Wer erfasst und verwahrt Ihre Daten?</w:t>
      </w:r>
    </w:p>
    <w:p w14:paraId="0BCE962E" w14:textId="77777777" w:rsidR="00E039D3" w:rsidRPr="007D662E" w:rsidRDefault="00E039D3">
      <w:pPr>
        <w:rPr>
          <w:b/>
          <w:bCs/>
          <w:sz w:val="28"/>
          <w:szCs w:val="28"/>
        </w:rPr>
      </w:pPr>
    </w:p>
    <w:p w14:paraId="0F640A5A" w14:textId="77777777" w:rsidR="00E039D3" w:rsidRPr="007D662E" w:rsidRDefault="00E039D3">
      <w:pPr>
        <w:rPr>
          <w:b/>
          <w:bCs/>
          <w:sz w:val="28"/>
          <w:szCs w:val="28"/>
        </w:rPr>
      </w:pPr>
      <w:r w:rsidRPr="007D662E">
        <w:rPr>
          <w:b/>
          <w:bCs/>
          <w:sz w:val="28"/>
          <w:szCs w:val="28"/>
        </w:rPr>
        <w:t>STADT BAD RODACH</w:t>
      </w:r>
    </w:p>
    <w:p w14:paraId="0BEDD58C" w14:textId="77777777" w:rsidR="00E039D3" w:rsidRPr="007D662E" w:rsidRDefault="00E039D3">
      <w:pPr>
        <w:rPr>
          <w:b/>
          <w:bCs/>
          <w:sz w:val="28"/>
          <w:szCs w:val="28"/>
        </w:rPr>
      </w:pPr>
      <w:r w:rsidRPr="007D662E">
        <w:rPr>
          <w:b/>
          <w:bCs/>
          <w:sz w:val="28"/>
          <w:szCs w:val="28"/>
        </w:rPr>
        <w:t xml:space="preserve">Markt 1 </w:t>
      </w:r>
    </w:p>
    <w:p w14:paraId="3E260DD6" w14:textId="77777777" w:rsidR="00944468" w:rsidRPr="007D662E" w:rsidRDefault="00517611">
      <w:pPr>
        <w:rPr>
          <w:b/>
          <w:bCs/>
          <w:sz w:val="28"/>
          <w:szCs w:val="28"/>
        </w:rPr>
      </w:pPr>
      <w:r w:rsidRPr="007D662E">
        <w:rPr>
          <w:b/>
          <w:bCs/>
          <w:sz w:val="28"/>
          <w:szCs w:val="28"/>
        </w:rPr>
        <w:t xml:space="preserve">96476 Bad Rodach </w:t>
      </w:r>
    </w:p>
    <w:p w14:paraId="54EDAA80" w14:textId="77777777" w:rsidR="00517611" w:rsidRPr="007D662E" w:rsidRDefault="00517611">
      <w:pPr>
        <w:rPr>
          <w:b/>
          <w:bCs/>
          <w:sz w:val="28"/>
          <w:szCs w:val="28"/>
        </w:rPr>
      </w:pPr>
      <w:r w:rsidRPr="007D662E">
        <w:rPr>
          <w:b/>
          <w:bCs/>
          <w:sz w:val="28"/>
          <w:szCs w:val="28"/>
        </w:rPr>
        <w:t>Tel. 09564 9222-0</w:t>
      </w:r>
    </w:p>
    <w:p w14:paraId="3CB2CF96" w14:textId="77777777" w:rsidR="00517611" w:rsidRPr="007D662E" w:rsidRDefault="00517611">
      <w:pPr>
        <w:rPr>
          <w:sz w:val="28"/>
          <w:szCs w:val="28"/>
        </w:rPr>
      </w:pPr>
    </w:p>
    <w:p w14:paraId="32D2743A" w14:textId="77777777" w:rsidR="00517611" w:rsidRPr="007D662E" w:rsidRDefault="00517611" w:rsidP="007D662E">
      <w:pPr>
        <w:jc w:val="both"/>
        <w:rPr>
          <w:sz w:val="28"/>
          <w:szCs w:val="28"/>
        </w:rPr>
      </w:pPr>
      <w:r w:rsidRPr="007D662E">
        <w:rPr>
          <w:sz w:val="28"/>
          <w:szCs w:val="28"/>
        </w:rPr>
        <w:t>Sie haben gemäß DSGVO das Recht auf Auskunft zu Ihrer Person gespeicherten Informationen, auf Berichtigung, auf Löschung, auf Einschränkung der Verarbeitung sowie sich bei einer für den Datenschutz zuständigen Aufsichtsbehörde zu beschweren.</w:t>
      </w:r>
    </w:p>
    <w:p w14:paraId="4EC19A87" w14:textId="77777777" w:rsidR="007D662E" w:rsidRPr="007D662E" w:rsidRDefault="007D662E" w:rsidP="007D662E">
      <w:pPr>
        <w:jc w:val="both"/>
        <w:rPr>
          <w:sz w:val="28"/>
          <w:szCs w:val="28"/>
        </w:rPr>
      </w:pPr>
    </w:p>
    <w:p w14:paraId="7452157D" w14:textId="77777777" w:rsidR="007D662E" w:rsidRPr="007D662E" w:rsidRDefault="007D662E" w:rsidP="007D662E">
      <w:pPr>
        <w:jc w:val="both"/>
        <w:rPr>
          <w:sz w:val="28"/>
          <w:szCs w:val="28"/>
        </w:rPr>
      </w:pPr>
      <w:r w:rsidRPr="007D662E">
        <w:rPr>
          <w:sz w:val="28"/>
          <w:szCs w:val="28"/>
        </w:rPr>
        <w:t xml:space="preserve">Dieses Informationsblatt </w:t>
      </w:r>
      <w:r w:rsidR="00904F12">
        <w:rPr>
          <w:sz w:val="28"/>
          <w:szCs w:val="28"/>
        </w:rPr>
        <w:t xml:space="preserve">ist </w:t>
      </w:r>
      <w:r w:rsidRPr="007D662E">
        <w:rPr>
          <w:sz w:val="28"/>
          <w:szCs w:val="28"/>
        </w:rPr>
        <w:t xml:space="preserve">auf der Homepage der Stadt Bad Rodach </w:t>
      </w:r>
      <w:proofErr w:type="spellStart"/>
      <w:r w:rsidRPr="007D662E">
        <w:rPr>
          <w:sz w:val="28"/>
          <w:szCs w:val="28"/>
        </w:rPr>
        <w:t>nachzu</w:t>
      </w:r>
      <w:proofErr w:type="spellEnd"/>
      <w:r w:rsidR="00904F12">
        <w:rPr>
          <w:sz w:val="28"/>
          <w:szCs w:val="28"/>
        </w:rPr>
        <w:t>-</w:t>
      </w:r>
      <w:r w:rsidRPr="007D662E">
        <w:rPr>
          <w:sz w:val="28"/>
          <w:szCs w:val="28"/>
        </w:rPr>
        <w:t>lesen.</w:t>
      </w:r>
    </w:p>
    <w:p w14:paraId="0C0F648F" w14:textId="77777777" w:rsidR="007D662E" w:rsidRPr="007D662E" w:rsidRDefault="007D662E" w:rsidP="007D662E">
      <w:pPr>
        <w:jc w:val="both"/>
        <w:rPr>
          <w:sz w:val="28"/>
          <w:szCs w:val="28"/>
        </w:rPr>
      </w:pPr>
    </w:p>
    <w:p w14:paraId="45917713" w14:textId="77777777" w:rsidR="007D662E" w:rsidRPr="007D662E" w:rsidRDefault="007D662E" w:rsidP="007D662E">
      <w:pPr>
        <w:jc w:val="both"/>
        <w:rPr>
          <w:sz w:val="28"/>
          <w:szCs w:val="28"/>
        </w:rPr>
      </w:pPr>
      <w:r w:rsidRPr="007D662E">
        <w:rPr>
          <w:sz w:val="28"/>
          <w:szCs w:val="28"/>
        </w:rPr>
        <w:t>Der Zweck ist die mögliche Nachverfolgung von Kontakten durch das Gesundheitsamt. Die erfassten Daten dürfen und werden nur für den vorgenannten Zweck verwendet!</w:t>
      </w:r>
    </w:p>
    <w:p w14:paraId="7891E56C" w14:textId="77777777" w:rsidR="007D662E" w:rsidRPr="007D662E" w:rsidRDefault="007D662E" w:rsidP="007D662E">
      <w:pPr>
        <w:jc w:val="both"/>
        <w:rPr>
          <w:sz w:val="28"/>
          <w:szCs w:val="28"/>
        </w:rPr>
      </w:pPr>
    </w:p>
    <w:p w14:paraId="101B520E" w14:textId="77777777" w:rsidR="007D662E" w:rsidRDefault="007D662E" w:rsidP="007D662E">
      <w:pPr>
        <w:jc w:val="both"/>
        <w:rPr>
          <w:sz w:val="28"/>
          <w:szCs w:val="28"/>
        </w:rPr>
      </w:pPr>
      <w:r w:rsidRPr="007D662E">
        <w:rPr>
          <w:sz w:val="28"/>
          <w:szCs w:val="28"/>
        </w:rPr>
        <w:t xml:space="preserve">Diese erfassten Daten werden für mindestens drei Wochen aufbewahrt. Die Daten werden nach max. einem Monat gelöscht bzw. unleserlich entsorgt. Empfänger der Daten ist nur das Gesundheitsamt, sofern eine Anforderung </w:t>
      </w:r>
      <w:r>
        <w:rPr>
          <w:sz w:val="28"/>
          <w:szCs w:val="28"/>
        </w:rPr>
        <w:br/>
      </w:r>
      <w:r w:rsidRPr="007D662E">
        <w:rPr>
          <w:sz w:val="28"/>
          <w:szCs w:val="28"/>
        </w:rPr>
        <w:t xml:space="preserve">erfolgt. Ab dann ist das Gesundheitsamt für die Datenverarbeitung verantwortlich. </w:t>
      </w:r>
    </w:p>
    <w:p w14:paraId="03279345" w14:textId="77777777" w:rsidR="007D662E" w:rsidRDefault="00904F12">
      <w:pPr>
        <w:rPr>
          <w:sz w:val="28"/>
          <w:szCs w:val="28"/>
        </w:rPr>
      </w:pPr>
      <w:r>
        <w:rPr>
          <w:b/>
          <w:bCs/>
          <w:noProof/>
          <w:sz w:val="40"/>
          <w:szCs w:val="40"/>
        </w:rPr>
        <w:drawing>
          <wp:anchor distT="0" distB="0" distL="114300" distR="114300" simplePos="0" relativeHeight="251658240" behindDoc="1" locked="0" layoutInCell="1" allowOverlap="1">
            <wp:simplePos x="0" y="0"/>
            <wp:positionH relativeFrom="margin">
              <wp:posOffset>5026025</wp:posOffset>
            </wp:positionH>
            <wp:positionV relativeFrom="paragraph">
              <wp:posOffset>85090</wp:posOffset>
            </wp:positionV>
            <wp:extent cx="704215" cy="76962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bmp maxdpi.jpg"/>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04215" cy="769620"/>
                    </a:xfrm>
                    <a:prstGeom prst="rect">
                      <a:avLst/>
                    </a:prstGeom>
                  </pic:spPr>
                </pic:pic>
              </a:graphicData>
            </a:graphic>
            <wp14:sizeRelH relativeFrom="margin">
              <wp14:pctWidth>0</wp14:pctWidth>
            </wp14:sizeRelH>
            <wp14:sizeRelV relativeFrom="margin">
              <wp14:pctHeight>0</wp14:pctHeight>
            </wp14:sizeRelV>
          </wp:anchor>
        </w:drawing>
      </w:r>
    </w:p>
    <w:p w14:paraId="204969AD" w14:textId="77777777" w:rsidR="007D662E" w:rsidRDefault="007D662E">
      <w:pPr>
        <w:rPr>
          <w:sz w:val="28"/>
          <w:szCs w:val="28"/>
        </w:rPr>
      </w:pPr>
    </w:p>
    <w:p w14:paraId="3B67E0C0" w14:textId="77777777" w:rsidR="007D662E" w:rsidRDefault="007D662E">
      <w:pPr>
        <w:rPr>
          <w:sz w:val="28"/>
          <w:szCs w:val="28"/>
        </w:rPr>
      </w:pPr>
    </w:p>
    <w:p w14:paraId="1B25FA7F" w14:textId="77777777" w:rsidR="007D662E" w:rsidRDefault="007D662E">
      <w:pPr>
        <w:rPr>
          <w:sz w:val="28"/>
          <w:szCs w:val="28"/>
        </w:rPr>
      </w:pPr>
      <w:r>
        <w:rPr>
          <w:sz w:val="28"/>
          <w:szCs w:val="28"/>
        </w:rPr>
        <w:t>STADT BAD RODACH</w:t>
      </w:r>
    </w:p>
    <w:sectPr w:rsidR="007D662E" w:rsidSect="0094446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8"/>
    <w:rsid w:val="00517611"/>
    <w:rsid w:val="007D662E"/>
    <w:rsid w:val="00904F12"/>
    <w:rsid w:val="00944468"/>
    <w:rsid w:val="00A0488B"/>
    <w:rsid w:val="00E03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EB6C"/>
  <w15:chartTrackingRefBased/>
  <w15:docId w15:val="{F73F64D5-04AC-4248-91C1-8A50616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Brehm</dc:creator>
  <cp:keywords/>
  <dc:description/>
  <cp:lastModifiedBy>Michaela Brehm</cp:lastModifiedBy>
  <cp:revision>2</cp:revision>
  <cp:lastPrinted>2020-11-06T07:00:00Z</cp:lastPrinted>
  <dcterms:created xsi:type="dcterms:W3CDTF">2020-11-05T10:59:00Z</dcterms:created>
  <dcterms:modified xsi:type="dcterms:W3CDTF">2020-11-06T07:01:00Z</dcterms:modified>
</cp:coreProperties>
</file>